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00" w:rsidRPr="00A92B21" w:rsidRDefault="00C62900" w:rsidP="00C62900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</w:pPr>
      <w:r w:rsidRPr="00A92B21">
        <w:rPr>
          <w:rFonts w:ascii="Times New Roman" w:hAnsi="Times New Roman" w:cs="Times New Roman"/>
          <w:b/>
          <w:noProof/>
          <w:color w:val="000000"/>
          <w:spacing w:val="-4"/>
          <w:w w:val="95"/>
          <w:sz w:val="40"/>
          <w:u w:val="single"/>
        </w:rPr>
        <w:t>ACTIVIDADES</w:t>
      </w:r>
    </w:p>
    <w:p w:rsidR="00C62900" w:rsidRDefault="00661808" w:rsidP="00C62900">
      <w:pPr>
        <w:spacing w:after="0" w:line="442" w:lineRule="exact"/>
        <w:jc w:val="center"/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2"/>
        </w:rPr>
        <w:t>LOS COMPLEMENTOS CIRCUNSTANCIALES (CC)</w:t>
      </w:r>
      <w:bookmarkStart w:id="0" w:name="_GoBack"/>
      <w:bookmarkEnd w:id="0"/>
    </w:p>
    <w:p w:rsidR="00C62900" w:rsidRPr="00A92B21" w:rsidRDefault="00C62900" w:rsidP="00C62900">
      <w:pPr>
        <w:spacing w:after="0" w:line="442" w:lineRule="exact"/>
        <w:jc w:val="both"/>
        <w:rPr>
          <w:sz w:val="24"/>
        </w:rPr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En cada una de las oraciones…</w:t>
      </w:r>
    </w:p>
    <w:p w:rsidR="00C62900" w:rsidRPr="00A92B21" w:rsidRDefault="00C62900" w:rsidP="00C62900">
      <w:pPr>
        <w:pStyle w:val="Prrafodelista"/>
        <w:numPr>
          <w:ilvl w:val="0"/>
          <w:numId w:val="1"/>
        </w:numPr>
        <w:spacing w:after="0" w:line="349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Señala sus sujetos y predicados. Analiza completo el sujeto y señala el núcleo del predicado</w:t>
      </w:r>
    </w:p>
    <w:p w:rsidR="00C62900" w:rsidRPr="00C62900" w:rsidRDefault="00C62900" w:rsidP="00C62900">
      <w:pPr>
        <w:pStyle w:val="Prrafodelista"/>
        <w:numPr>
          <w:ilvl w:val="0"/>
          <w:numId w:val="1"/>
        </w:numPr>
        <w:spacing w:after="0" w:line="403" w:lineRule="exact"/>
      </w:pP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Subraya</w:t>
      </w:r>
      <w:r w:rsidRPr="00C62900">
        <w:rPr>
          <w:rFonts w:ascii="Calibri" w:hAnsi="Calibri" w:cs="Calibri"/>
          <w:noProof/>
          <w:color w:val="000000"/>
          <w:spacing w:val="4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2"/>
          <w:sz w:val="24"/>
        </w:rPr>
        <w:t>los</w:t>
      </w:r>
      <w:r w:rsidRPr="00C6290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="00DF54A2">
        <w:rPr>
          <w:rFonts w:ascii="Times New Roman" w:hAnsi="Times New Roman" w:cs="Times New Roman"/>
          <w:noProof/>
          <w:color w:val="000000"/>
          <w:spacing w:val="-3"/>
          <w:sz w:val="24"/>
        </w:rPr>
        <w:t>CC</w:t>
      </w:r>
      <w:r w:rsidRPr="00C62900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 w:rsidRPr="00C62900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estas</w:t>
      </w:r>
      <w:r w:rsidRPr="00C62900">
        <w:rPr>
          <w:rFonts w:ascii="Calibri" w:hAnsi="Calibri" w:cs="Calibri"/>
          <w:noProof/>
          <w:color w:val="000000"/>
          <w:spacing w:val="5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oraciones</w:t>
      </w:r>
      <w:r w:rsidRPr="00C62900"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 analízalos completos</w:t>
      </w:r>
      <w:r w:rsidRPr="00C62900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(</w:t>
      </w:r>
      <w:r w:rsidR="00F73CBF">
        <w:rPr>
          <w:rFonts w:ascii="Times New Roman" w:hAnsi="Times New Roman" w:cs="Times New Roman"/>
          <w:noProof/>
          <w:color w:val="000000"/>
          <w:spacing w:val="-3"/>
          <w:sz w:val="24"/>
        </w:rPr>
        <w:t>algunas quizás no tengan CC</w:t>
      </w:r>
      <w:r w:rsidRPr="00C62900">
        <w:rPr>
          <w:rFonts w:ascii="Times New Roman" w:hAnsi="Times New Roman" w:cs="Times New Roman"/>
          <w:noProof/>
          <w:color w:val="000000"/>
          <w:spacing w:val="-3"/>
          <w:sz w:val="24"/>
        </w:rPr>
        <w:t>)</w:t>
      </w:r>
    </w:p>
    <w:p w:rsidR="00C62900" w:rsidRPr="00C62900" w:rsidRDefault="00DF54A2" w:rsidP="00C62900">
      <w:pPr>
        <w:pStyle w:val="Prrafodelista"/>
        <w:numPr>
          <w:ilvl w:val="0"/>
          <w:numId w:val="1"/>
        </w:numPr>
        <w:spacing w:after="0" w:line="40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Analiza todos los demás complementos del verbo que hayas estudiado hasta ahora (a estas alturas, ya deberías de ser capaz de analizar casi completas la mayoría de las oraciones)</w:t>
      </w:r>
    </w:p>
    <w:p w:rsidR="00C62900" w:rsidRPr="00C62900" w:rsidRDefault="00C62900" w:rsidP="00C62900">
      <w:pPr>
        <w:pStyle w:val="Prrafodelista"/>
        <w:spacing w:after="0" w:line="403" w:lineRule="exact"/>
        <w:rPr>
          <w:rFonts w:ascii="Times New Roman" w:hAnsi="Times New Roman" w:cs="Times New Roman"/>
        </w:rPr>
      </w:pPr>
      <w:r w:rsidRPr="00C62900">
        <w:rPr>
          <w:rFonts w:ascii="Times New Roman" w:hAnsi="Times New Roman" w:cs="Times New Roman"/>
          <w:noProof/>
          <w:color w:val="000000"/>
          <w:spacing w:val="3"/>
          <w:sz w:val="24"/>
        </w:rPr>
        <w:t> </w:t>
      </w: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Sin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las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botas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no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puedo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ir</w:t>
      </w:r>
      <w:r w:rsidRPr="00F73CBF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al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campo.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león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acercó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sigiloso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su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presa.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Permaneció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impasible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ante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las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adversidades.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año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pasado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visité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Lima,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capital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Perú.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La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noticia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fue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divulgada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por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radio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los</w:t>
      </w:r>
      <w:r w:rsidRPr="00F73CBF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cuatro</w:t>
      </w:r>
      <w:r w:rsidRPr="00F73CBF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vientos.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Este año estamos muy bien en el campeonato regional.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Mira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siempre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reojo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todo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mundo.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lastRenderedPageBreak/>
        <w:t>Necesitaría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balance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año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pasado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para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estos</w:t>
      </w:r>
      <w:r w:rsidRPr="00F73CBF">
        <w:rPr>
          <w:rFonts w:ascii="Calibri" w:hAnsi="Calibri" w:cs="Calibri"/>
          <w:i/>
          <w:noProof/>
          <w:color w:val="000000"/>
          <w:spacing w:val="4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cálculos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sobre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debe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estar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sobre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mesa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comedor.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Iré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con</w:t>
      </w:r>
      <w:r w:rsidRPr="00F73CBF">
        <w:rPr>
          <w:rFonts w:ascii="Calibri" w:hAnsi="Calibri" w:cs="Calibri"/>
          <w:i/>
          <w:noProof/>
          <w:color w:val="000000"/>
          <w:spacing w:val="5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vosotros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hasta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siguiente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esquina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esta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calle.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pStyle w:val="Prrafodelista"/>
        <w:numPr>
          <w:ilvl w:val="0"/>
          <w:numId w:val="4"/>
        </w:numPr>
        <w:spacing w:after="0" w:line="412" w:lineRule="exact"/>
        <w:rPr>
          <w:sz w:val="22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 xml:space="preserve">El congreso rechazó la propuesta 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por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un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escaso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margen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votos.</w:t>
      </w: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DF54A2" w:rsidRPr="00F73CBF" w:rsidRDefault="00DF54A2" w:rsidP="00DF54A2">
      <w:pPr>
        <w:spacing w:after="0" w:line="412" w:lineRule="exact"/>
        <w:rPr>
          <w:sz w:val="22"/>
        </w:rPr>
      </w:pPr>
    </w:p>
    <w:p w:rsidR="00F041B8" w:rsidRPr="00F73CBF" w:rsidRDefault="00DF54A2" w:rsidP="00A674FB">
      <w:pPr>
        <w:pStyle w:val="Prrafodelista"/>
        <w:numPr>
          <w:ilvl w:val="0"/>
          <w:numId w:val="4"/>
        </w:numPr>
        <w:spacing w:after="0" w:line="412" w:lineRule="exact"/>
        <w:rPr>
          <w:sz w:val="24"/>
        </w:rPr>
      </w:pP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chaparrón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del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martes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pasado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produjo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graves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daños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en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las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cosechas</w:t>
      </w:r>
      <w:r w:rsidRPr="00F73CBF">
        <w:rPr>
          <w:rFonts w:ascii="Calibri" w:hAnsi="Calibri" w:cs="Calibri"/>
          <w:i/>
          <w:noProof/>
          <w:color w:val="000000"/>
          <w:spacing w:val="6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3"/>
          <w:sz w:val="28"/>
        </w:rPr>
        <w:t>de</w:t>
      </w:r>
      <w:r w:rsidRPr="00F73CBF">
        <w:rPr>
          <w:rFonts w:ascii="Calibri" w:hAnsi="Calibri" w:cs="Calibri"/>
          <w:i/>
          <w:noProof/>
          <w:color w:val="000000"/>
          <w:spacing w:val="2"/>
          <w:sz w:val="28"/>
        </w:rPr>
        <w:t> </w:t>
      </w:r>
      <w:r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>la</w:t>
      </w:r>
      <w:r w:rsidRPr="00F73CBF">
        <w:rPr>
          <w:rFonts w:ascii="Calibri" w:hAnsi="Calibri" w:cs="Calibri"/>
          <w:i/>
          <w:noProof/>
          <w:color w:val="000000"/>
          <w:spacing w:val="3"/>
          <w:sz w:val="28"/>
        </w:rPr>
        <w:t> </w:t>
      </w:r>
      <w:r w:rsidR="00F73CBF" w:rsidRPr="00F73CBF">
        <w:rPr>
          <w:rFonts w:ascii="Times New Roman" w:hAnsi="Times New Roman" w:cs="Times New Roman"/>
          <w:i/>
          <w:noProof/>
          <w:color w:val="000000"/>
          <w:spacing w:val="-2"/>
          <w:sz w:val="28"/>
        </w:rPr>
        <w:t xml:space="preserve">zona. </w:t>
      </w:r>
    </w:p>
    <w:sectPr w:rsidR="00F041B8" w:rsidRPr="00F73CBF" w:rsidSect="00F73CBF">
      <w:pgSz w:w="11906" w:h="16838"/>
      <w:pgMar w:top="993" w:right="849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61C"/>
    <w:multiLevelType w:val="hybridMultilevel"/>
    <w:tmpl w:val="29B2F25C"/>
    <w:lvl w:ilvl="0" w:tplc="381CE436">
      <w:start w:val="1"/>
      <w:numFmt w:val="decimal"/>
      <w:lvlText w:val="%1."/>
      <w:lvlJc w:val="left"/>
      <w:pPr>
        <w:ind w:left="824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36051D67"/>
    <w:multiLevelType w:val="hybridMultilevel"/>
    <w:tmpl w:val="505C2836"/>
    <w:lvl w:ilvl="0" w:tplc="0C0A000F">
      <w:start w:val="1"/>
      <w:numFmt w:val="decimal"/>
      <w:lvlText w:val="%1."/>
      <w:lvlJc w:val="left"/>
      <w:pPr>
        <w:ind w:left="1184" w:hanging="360"/>
      </w:pPr>
    </w:lvl>
    <w:lvl w:ilvl="1" w:tplc="0C0A0019" w:tentative="1">
      <w:start w:val="1"/>
      <w:numFmt w:val="lowerLetter"/>
      <w:lvlText w:val="%2."/>
      <w:lvlJc w:val="left"/>
      <w:pPr>
        <w:ind w:left="1904" w:hanging="360"/>
      </w:pPr>
    </w:lvl>
    <w:lvl w:ilvl="2" w:tplc="0C0A001B" w:tentative="1">
      <w:start w:val="1"/>
      <w:numFmt w:val="lowerRoman"/>
      <w:lvlText w:val="%3."/>
      <w:lvlJc w:val="right"/>
      <w:pPr>
        <w:ind w:left="2624" w:hanging="180"/>
      </w:pPr>
    </w:lvl>
    <w:lvl w:ilvl="3" w:tplc="0C0A000F" w:tentative="1">
      <w:start w:val="1"/>
      <w:numFmt w:val="decimal"/>
      <w:lvlText w:val="%4."/>
      <w:lvlJc w:val="left"/>
      <w:pPr>
        <w:ind w:left="3344" w:hanging="360"/>
      </w:pPr>
    </w:lvl>
    <w:lvl w:ilvl="4" w:tplc="0C0A0019" w:tentative="1">
      <w:start w:val="1"/>
      <w:numFmt w:val="lowerLetter"/>
      <w:lvlText w:val="%5."/>
      <w:lvlJc w:val="left"/>
      <w:pPr>
        <w:ind w:left="4064" w:hanging="360"/>
      </w:pPr>
    </w:lvl>
    <w:lvl w:ilvl="5" w:tplc="0C0A001B" w:tentative="1">
      <w:start w:val="1"/>
      <w:numFmt w:val="lowerRoman"/>
      <w:lvlText w:val="%6."/>
      <w:lvlJc w:val="right"/>
      <w:pPr>
        <w:ind w:left="4784" w:hanging="180"/>
      </w:pPr>
    </w:lvl>
    <w:lvl w:ilvl="6" w:tplc="0C0A000F" w:tentative="1">
      <w:start w:val="1"/>
      <w:numFmt w:val="decimal"/>
      <w:lvlText w:val="%7."/>
      <w:lvlJc w:val="left"/>
      <w:pPr>
        <w:ind w:left="5504" w:hanging="360"/>
      </w:pPr>
    </w:lvl>
    <w:lvl w:ilvl="7" w:tplc="0C0A0019" w:tentative="1">
      <w:start w:val="1"/>
      <w:numFmt w:val="lowerLetter"/>
      <w:lvlText w:val="%8."/>
      <w:lvlJc w:val="left"/>
      <w:pPr>
        <w:ind w:left="6224" w:hanging="360"/>
      </w:pPr>
    </w:lvl>
    <w:lvl w:ilvl="8" w:tplc="0C0A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449B1F76"/>
    <w:multiLevelType w:val="hybridMultilevel"/>
    <w:tmpl w:val="1AE890EE"/>
    <w:lvl w:ilvl="0" w:tplc="BC6873D4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 w:hint="default"/>
        <w:i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" w15:restartNumberingAfterBreak="0">
    <w:nsid w:val="4FF9452B"/>
    <w:multiLevelType w:val="hybridMultilevel"/>
    <w:tmpl w:val="696A8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00"/>
    <w:rsid w:val="00661808"/>
    <w:rsid w:val="00751C60"/>
    <w:rsid w:val="00786A7A"/>
    <w:rsid w:val="00C62900"/>
    <w:rsid w:val="00DF54A2"/>
    <w:rsid w:val="00F041B8"/>
    <w:rsid w:val="00F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833"/>
  <w15:chartTrackingRefBased/>
  <w15:docId w15:val="{5807260B-0216-4B72-A596-21164F7B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00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Vázquez</dc:creator>
  <cp:keywords/>
  <dc:description/>
  <cp:lastModifiedBy>José Vázquez</cp:lastModifiedBy>
  <cp:revision>3</cp:revision>
  <dcterms:created xsi:type="dcterms:W3CDTF">2020-05-19T18:49:00Z</dcterms:created>
  <dcterms:modified xsi:type="dcterms:W3CDTF">2020-05-19T19:02:00Z</dcterms:modified>
</cp:coreProperties>
</file>